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9D9" w:rsidRDefault="002D29D9" w:rsidP="002D2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9D9">
        <w:rPr>
          <w:rFonts w:ascii="Times New Roman" w:hAnsi="Times New Roman" w:cs="Times New Roman"/>
          <w:sz w:val="28"/>
          <w:szCs w:val="28"/>
        </w:rPr>
        <w:t>УВМ УМВД России по Мурманской области информирует</w:t>
      </w:r>
    </w:p>
    <w:p w:rsidR="002D29D9" w:rsidRPr="002D29D9" w:rsidRDefault="002D29D9" w:rsidP="002D2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9D9" w:rsidRDefault="002D29D9" w:rsidP="002D2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29D9">
        <w:rPr>
          <w:rFonts w:ascii="Times New Roman" w:hAnsi="Times New Roman" w:cs="Times New Roman"/>
          <w:sz w:val="28"/>
          <w:szCs w:val="28"/>
        </w:rPr>
        <w:t>10 декабря 2024 года вступил в силу Федеральный закон от 9 ноября 2024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2D29D9">
        <w:rPr>
          <w:rFonts w:ascii="Times New Roman" w:hAnsi="Times New Roman" w:cs="Times New Roman"/>
          <w:sz w:val="28"/>
          <w:szCs w:val="28"/>
        </w:rPr>
        <w:t xml:space="preserve"> № 377-ФЗ «О внесении изменений в статьи 15.1 и 15.2 Федерального закона «О правовом положении иностранных граждан в Российской Федерации», направленный на </w:t>
      </w:r>
      <w:bookmarkStart w:id="0" w:name="_GoBack"/>
      <w:r w:rsidRPr="002D29D9">
        <w:rPr>
          <w:rFonts w:ascii="Times New Roman" w:hAnsi="Times New Roman" w:cs="Times New Roman"/>
          <w:sz w:val="28"/>
          <w:szCs w:val="28"/>
        </w:rPr>
        <w:t>изменение подходов к сдаче иностранными гражданами экзамена по русскому языку как иностранному, истории России и основам законодательства Российской Федерации</w:t>
      </w:r>
      <w:bookmarkEnd w:id="0"/>
      <w:r w:rsidRPr="002D29D9">
        <w:rPr>
          <w:rFonts w:ascii="Times New Roman" w:hAnsi="Times New Roman" w:cs="Times New Roman"/>
          <w:sz w:val="28"/>
          <w:szCs w:val="28"/>
        </w:rPr>
        <w:t>, а также выдачи им сертификатов по</w:t>
      </w:r>
      <w:proofErr w:type="gramEnd"/>
      <w:r w:rsidRPr="002D29D9">
        <w:rPr>
          <w:rFonts w:ascii="Times New Roman" w:hAnsi="Times New Roman" w:cs="Times New Roman"/>
          <w:sz w:val="28"/>
          <w:szCs w:val="28"/>
        </w:rPr>
        <w:t xml:space="preserve"> его результатам.</w:t>
      </w:r>
    </w:p>
    <w:p w:rsidR="002D29D9" w:rsidRPr="002D29D9" w:rsidRDefault="002D29D9" w:rsidP="002D2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9D9" w:rsidRDefault="002D29D9" w:rsidP="002D2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9D9">
        <w:rPr>
          <w:rFonts w:ascii="Times New Roman" w:hAnsi="Times New Roman" w:cs="Times New Roman"/>
          <w:sz w:val="28"/>
          <w:szCs w:val="28"/>
        </w:rPr>
        <w:t>Проводить экзамены и выдавать сертификаты вправе будут уполномоченные государственные учреждения, включенные в установленный Правительством Российской Федерации перечень. В соответствии с распоряжением Правительства Российской Федерации от 10 декабря 2024 года № 3641-р на территории Мурманской области данная функция возложена на Федеральное государственное автономное образовательное учреждение высшего образования «Мурманский арктический университет».</w:t>
      </w:r>
    </w:p>
    <w:p w:rsidR="002D29D9" w:rsidRPr="002D29D9" w:rsidRDefault="002D29D9" w:rsidP="002D2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9D9" w:rsidRDefault="002D29D9" w:rsidP="002D2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9D9">
        <w:rPr>
          <w:rFonts w:ascii="Times New Roman" w:hAnsi="Times New Roman" w:cs="Times New Roman"/>
          <w:sz w:val="28"/>
          <w:szCs w:val="28"/>
        </w:rPr>
        <w:t xml:space="preserve">Проведение экзамена будет организовано на площадках Федерального государственного унитарного предприятия «Паспортно-визовый сервис» МВД России в лице филиала по Мурманской области по адресам: г. Мурманск, ул. Шмидта, д.33А и Мурманская область, Кольский район, с. </w:t>
      </w:r>
      <w:proofErr w:type="spellStart"/>
      <w:r w:rsidRPr="002D29D9">
        <w:rPr>
          <w:rFonts w:ascii="Times New Roman" w:hAnsi="Times New Roman" w:cs="Times New Roman"/>
          <w:sz w:val="28"/>
          <w:szCs w:val="28"/>
        </w:rPr>
        <w:t>Белокаменка</w:t>
      </w:r>
      <w:proofErr w:type="spellEnd"/>
      <w:r w:rsidRPr="002D29D9">
        <w:rPr>
          <w:rFonts w:ascii="Times New Roman" w:hAnsi="Times New Roman" w:cs="Times New Roman"/>
          <w:sz w:val="28"/>
          <w:szCs w:val="28"/>
        </w:rPr>
        <w:t>.</w:t>
      </w:r>
    </w:p>
    <w:p w:rsidR="002D29D9" w:rsidRPr="002D29D9" w:rsidRDefault="002D29D9" w:rsidP="002D2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9D9" w:rsidRDefault="002D29D9" w:rsidP="002D2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9D9">
        <w:rPr>
          <w:rFonts w:ascii="Times New Roman" w:hAnsi="Times New Roman" w:cs="Times New Roman"/>
          <w:sz w:val="28"/>
          <w:szCs w:val="28"/>
        </w:rPr>
        <w:t>С 10 декабря 2024 года иностранные граждане будут получать сертификаты нового образца. Сертификаты, выданные до вступления в силу изменений в Федеральный закон, являются действительными до истечения срока их действия.</w:t>
      </w:r>
    </w:p>
    <w:p w:rsidR="002D29D9" w:rsidRPr="002D29D9" w:rsidRDefault="002D29D9" w:rsidP="002D2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ED7" w:rsidRPr="002D29D9" w:rsidRDefault="002D29D9" w:rsidP="002D2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9D9">
        <w:rPr>
          <w:rFonts w:ascii="Times New Roman" w:hAnsi="Times New Roman" w:cs="Times New Roman"/>
          <w:sz w:val="28"/>
          <w:szCs w:val="28"/>
        </w:rPr>
        <w:t>Источник vk.com/wall-71098206_12890</w:t>
      </w:r>
    </w:p>
    <w:sectPr w:rsidR="007D6ED7" w:rsidRPr="002D2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9D9"/>
    <w:rsid w:val="002D29D9"/>
    <w:rsid w:val="007D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5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Милентьева О.В.</dc:creator>
  <cp:lastModifiedBy>Милентьева О.В.</cp:lastModifiedBy>
  <cp:revision>1</cp:revision>
  <dcterms:created xsi:type="dcterms:W3CDTF">2024-12-25T06:50:00Z</dcterms:created>
  <dcterms:modified xsi:type="dcterms:W3CDTF">2024-12-25T06:55:00Z</dcterms:modified>
</cp:coreProperties>
</file>